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37A" w:rsidRPr="00B46B08" w:rsidRDefault="00BA6480" w:rsidP="00B46B08">
      <w:pPr>
        <w:pStyle w:val="NoSpacing"/>
        <w:rPr>
          <w:sz w:val="2"/>
        </w:rPr>
      </w:pPr>
      <w:sdt>
        <w:sdtPr>
          <w:rPr>
            <w:sz w:val="2"/>
          </w:rPr>
          <w:id w:val="-159162848"/>
          <w:docPartObj>
            <w:docPartGallery w:val="Cover Pages"/>
            <w:docPartUnique/>
          </w:docPartObj>
        </w:sdtPr>
        <w:sdtEndPr>
          <w:rPr>
            <w:sz w:val="22"/>
          </w:rPr>
        </w:sdtEndPr>
        <w:sdtContent>
          <w:r w:rsidR="00AA337A">
            <w:rPr>
              <w:noProof/>
              <w:color w:val="5B9BD5" w:themeColor="accent1"/>
              <w:sz w:val="36"/>
              <w:szCs w:val="36"/>
            </w:rPr>
            <mc:AlternateContent>
              <mc:Choice Requires="wpg">
                <w:drawing>
                  <wp:anchor distT="0" distB="0" distL="114300" distR="114300" simplePos="0" relativeHeight="251660288" behindDoc="1" locked="0" layoutInCell="1" allowOverlap="1" wp14:anchorId="5ABC8A53" wp14:editId="0E13688C">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F5F4EB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AA337A">
            <w:rPr>
              <w:noProof/>
            </w:rPr>
            <mc:AlternateContent>
              <mc:Choice Requires="wps">
                <w:drawing>
                  <wp:anchor distT="0" distB="0" distL="114300" distR="114300" simplePos="0" relativeHeight="251659264" behindDoc="0" locked="0" layoutInCell="1" allowOverlap="1" wp14:anchorId="199E86E6" wp14:editId="71A9D65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337A" w:rsidRDefault="00BA6480">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AA337A">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AA337A" w:rsidRDefault="00AA337A" w:rsidP="00AA337A">
                                    <w:pPr>
                                      <w:pStyle w:val="NoSpacing"/>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879FB6B"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AA337A" w:rsidRDefault="00AA337A">
                          <w:pPr>
                            <w:pStyle w:val="NoSpacing"/>
                            <w:jc w:val="right"/>
                            <w:rPr>
                              <w:color w:val="5B9BD5" w:themeColor="accent1"/>
                              <w:sz w:val="36"/>
                              <w:szCs w:val="36"/>
                            </w:rPr>
                          </w:pPr>
                          <w:sdt>
                            <w:sdtPr>
                              <w:rPr>
                                <w:color w:val="5B9BD5"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 xml:space="preserve">     </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AA337A" w:rsidRDefault="00AA337A" w:rsidP="00AA337A">
                              <w:pPr>
                                <w:pStyle w:val="NoSpacing"/>
                                <w:rPr>
                                  <w:color w:val="5B9BD5" w:themeColor="accent1"/>
                                  <w:sz w:val="36"/>
                                  <w:szCs w:val="36"/>
                                </w:rPr>
                              </w:pPr>
                              <w:r>
                                <w:rPr>
                                  <w:color w:val="5B9BD5" w:themeColor="accent1"/>
                                  <w:sz w:val="36"/>
                                  <w:szCs w:val="36"/>
                                </w:rPr>
                                <w:t xml:space="preserve">     </w:t>
                              </w:r>
                            </w:p>
                          </w:sdtContent>
                        </w:sdt>
                      </w:txbxContent>
                    </v:textbox>
                    <w10:wrap anchorx="page" anchory="margin"/>
                  </v:shape>
                </w:pict>
              </mc:Fallback>
            </mc:AlternateContent>
          </w:r>
          <w:r w:rsidR="00B46B08">
            <w:rPr>
              <w:b/>
              <w:sz w:val="56"/>
              <w:szCs w:val="56"/>
              <w:u w:val="single"/>
            </w:rPr>
            <w:t xml:space="preserve">[ST10315122] – [Nikhil Rajkumar] – WEDE5021 – POE – Part 1.            </w:t>
          </w:r>
        </w:sdtContent>
      </w:sdt>
      <w:r w:rsidR="00AA337A">
        <w:rPr>
          <w:b/>
          <w:sz w:val="56"/>
          <w:szCs w:val="56"/>
          <w:u w:val="single"/>
        </w:rPr>
        <w:br w:type="page"/>
      </w:r>
    </w:p>
    <w:tbl>
      <w:tblPr>
        <w:tblStyle w:val="TableGrid"/>
        <w:tblpPr w:leftFromText="180" w:rightFromText="180" w:vertAnchor="page" w:horzAnchor="margin" w:tblpY="2042"/>
        <w:tblW w:w="0" w:type="auto"/>
        <w:tblLook w:val="04A0" w:firstRow="1" w:lastRow="0" w:firstColumn="1" w:lastColumn="0" w:noHBand="0" w:noVBand="1"/>
      </w:tblPr>
      <w:tblGrid>
        <w:gridCol w:w="4675"/>
        <w:gridCol w:w="4675"/>
      </w:tblGrid>
      <w:tr w:rsidR="001E1493" w:rsidTr="001E1493">
        <w:tc>
          <w:tcPr>
            <w:tcW w:w="4675" w:type="dxa"/>
          </w:tcPr>
          <w:p w:rsidR="001E1493" w:rsidRPr="00703119" w:rsidRDefault="00703119" w:rsidP="001E1493">
            <w:pPr>
              <w:rPr>
                <w:rFonts w:ascii="Arial Black" w:hAnsi="Arial Black"/>
                <w:b/>
                <w:sz w:val="28"/>
                <w:szCs w:val="28"/>
              </w:rPr>
            </w:pPr>
            <w:r w:rsidRPr="00703119">
              <w:rPr>
                <w:rFonts w:ascii="Arial Black" w:hAnsi="Arial Black"/>
                <w:b/>
                <w:sz w:val="28"/>
                <w:szCs w:val="28"/>
              </w:rPr>
              <w:lastRenderedPageBreak/>
              <w:t>Cover page</w:t>
            </w:r>
            <w:r>
              <w:rPr>
                <w:rFonts w:ascii="Arial Black" w:hAnsi="Arial Black"/>
                <w:b/>
                <w:sz w:val="28"/>
                <w:szCs w:val="28"/>
              </w:rPr>
              <w:t>:</w:t>
            </w:r>
          </w:p>
        </w:tc>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Pg1</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Table of contents:</w:t>
            </w:r>
          </w:p>
        </w:tc>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Pg2</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choice:</w:t>
            </w:r>
          </w:p>
        </w:tc>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Pg3-4</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assets:</w:t>
            </w:r>
          </w:p>
        </w:tc>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Pg5-10</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Website pages and content:</w:t>
            </w:r>
          </w:p>
        </w:tc>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Pg11-16</w:t>
            </w:r>
          </w:p>
        </w:tc>
      </w:tr>
      <w:tr w:rsidR="001E1493" w:rsidTr="001E1493">
        <w:tc>
          <w:tcPr>
            <w:tcW w:w="4675" w:type="dxa"/>
          </w:tcPr>
          <w:p w:rsidR="001E1493" w:rsidRPr="00703119" w:rsidRDefault="00703119" w:rsidP="001E1493">
            <w:pPr>
              <w:rPr>
                <w:rFonts w:ascii="Arial Black" w:hAnsi="Arial Black"/>
                <w:b/>
                <w:sz w:val="28"/>
                <w:szCs w:val="28"/>
              </w:rPr>
            </w:pPr>
            <w:r>
              <w:rPr>
                <w:rFonts w:ascii="Arial Black" w:hAnsi="Arial Black"/>
                <w:b/>
                <w:sz w:val="28"/>
                <w:szCs w:val="28"/>
              </w:rPr>
              <w:t>List of references:</w:t>
            </w:r>
          </w:p>
        </w:tc>
        <w:tc>
          <w:tcPr>
            <w:tcW w:w="4675" w:type="dxa"/>
          </w:tcPr>
          <w:p w:rsidR="001E1493" w:rsidRPr="001F67B9" w:rsidRDefault="001F67B9" w:rsidP="001E1493">
            <w:pPr>
              <w:rPr>
                <w:rFonts w:ascii="Arial Black" w:hAnsi="Arial Black"/>
                <w:b/>
                <w:sz w:val="28"/>
                <w:szCs w:val="28"/>
              </w:rPr>
            </w:pPr>
            <w:r>
              <w:rPr>
                <w:rFonts w:ascii="Arial Black" w:hAnsi="Arial Black"/>
                <w:b/>
                <w:sz w:val="28"/>
                <w:szCs w:val="28"/>
              </w:rPr>
              <w:t>Pg17</w:t>
            </w:r>
            <w:r w:rsidR="00BA6480">
              <w:rPr>
                <w:rFonts w:ascii="Arial Black" w:hAnsi="Arial Black"/>
                <w:b/>
                <w:sz w:val="28"/>
                <w:szCs w:val="28"/>
              </w:rPr>
              <w:t>-18</w:t>
            </w:r>
            <w:bookmarkStart w:id="0" w:name="_GoBack"/>
            <w:bookmarkEnd w:id="0"/>
          </w:p>
        </w:tc>
      </w:tr>
    </w:tbl>
    <w:p w:rsidR="00AA337A" w:rsidRPr="001E1493" w:rsidRDefault="001E1493">
      <w:pPr>
        <w:rPr>
          <w:b/>
          <w:sz w:val="44"/>
          <w:szCs w:val="44"/>
          <w:u w:val="single"/>
        </w:rPr>
      </w:pPr>
      <w:r>
        <w:rPr>
          <w:b/>
          <w:sz w:val="44"/>
          <w:szCs w:val="44"/>
          <w:u w:val="single"/>
        </w:rPr>
        <w:t>Table of contents</w:t>
      </w:r>
      <w:r w:rsidR="00703119">
        <w:rPr>
          <w:b/>
          <w:sz w:val="44"/>
          <w:szCs w:val="44"/>
          <w:u w:val="single"/>
        </w:rPr>
        <w:t>:</w:t>
      </w:r>
    </w:p>
    <w:p w:rsidR="008F4F73" w:rsidRDefault="00AA337A" w:rsidP="00BA772F">
      <w:pPr>
        <w:rPr>
          <w:b/>
          <w:sz w:val="56"/>
          <w:szCs w:val="56"/>
          <w:u w:val="single"/>
        </w:rPr>
      </w:pPr>
      <w:r>
        <w:rPr>
          <w:b/>
          <w:sz w:val="56"/>
          <w:szCs w:val="56"/>
          <w:u w:val="single"/>
        </w:rPr>
        <w:br w:type="page"/>
      </w:r>
    </w:p>
    <w:p w:rsidR="008F4F73" w:rsidRDefault="008F4F73" w:rsidP="00BA772F">
      <w:pPr>
        <w:rPr>
          <w:b/>
          <w:sz w:val="56"/>
          <w:szCs w:val="56"/>
          <w:u w:val="single"/>
        </w:rPr>
      </w:pPr>
      <w:r>
        <w:rPr>
          <w:b/>
          <w:sz w:val="56"/>
          <w:szCs w:val="56"/>
          <w:u w:val="single"/>
        </w:rPr>
        <w:lastRenderedPageBreak/>
        <w:t>Website Choice:</w:t>
      </w:r>
    </w:p>
    <w:p w:rsidR="00BA772F" w:rsidRPr="008F4F73" w:rsidRDefault="00BA772F" w:rsidP="00BA772F">
      <w:pPr>
        <w:rPr>
          <w:b/>
          <w:sz w:val="56"/>
          <w:szCs w:val="56"/>
          <w:u w:val="single"/>
        </w:rPr>
      </w:pPr>
      <w:r>
        <w:rPr>
          <w:rFonts w:ascii="Arial Black" w:hAnsi="Arial Black"/>
          <w:sz w:val="32"/>
          <w:szCs w:val="32"/>
          <w:u w:val="single"/>
        </w:rPr>
        <w:t>The Digital divide</w:t>
      </w:r>
    </w:p>
    <w:p w:rsidR="00BA772F" w:rsidRDefault="00BA772F" w:rsidP="00BA772F">
      <w:pPr>
        <w:rPr>
          <w:rFonts w:ascii="Arial Black" w:hAnsi="Arial Black"/>
          <w:sz w:val="24"/>
          <w:szCs w:val="24"/>
        </w:rPr>
      </w:pPr>
    </w:p>
    <w:p w:rsidR="0089756D" w:rsidRDefault="00BA772F" w:rsidP="00BA772F">
      <w:pPr>
        <w:rPr>
          <w:rFonts w:ascii="Arial Black" w:hAnsi="Arial Black"/>
          <w:sz w:val="24"/>
          <w:szCs w:val="24"/>
        </w:rPr>
      </w:pPr>
      <w:r>
        <w:rPr>
          <w:rFonts w:ascii="Arial Black" w:hAnsi="Arial Black"/>
          <w:sz w:val="24"/>
          <w:szCs w:val="24"/>
        </w:rPr>
        <w:t>The digital divide is the gap that exists between people who have access and know how to use and take advantage of modern technology and those who are simple too old to understand how this technology works or they just can’t afford access to the internet. This creates an inequality between people living around the world, giving some people an ad</w:t>
      </w:r>
      <w:r w:rsidR="00D95CEC">
        <w:rPr>
          <w:rFonts w:ascii="Arial Black" w:hAnsi="Arial Black"/>
          <w:sz w:val="24"/>
          <w:szCs w:val="24"/>
        </w:rPr>
        <w:t>vantage over others. The “Everyone</w:t>
      </w:r>
      <w:r>
        <w:rPr>
          <w:rFonts w:ascii="Arial Black" w:hAnsi="Arial Black"/>
          <w:sz w:val="24"/>
          <w:szCs w:val="24"/>
        </w:rPr>
        <w:t xml:space="preserve"> on</w:t>
      </w:r>
      <w:r w:rsidR="00D95CEC">
        <w:rPr>
          <w:rFonts w:ascii="Arial Black" w:hAnsi="Arial Black"/>
          <w:sz w:val="24"/>
          <w:szCs w:val="24"/>
        </w:rPr>
        <w:t>line</w:t>
      </w:r>
      <w:r>
        <w:rPr>
          <w:rFonts w:ascii="Arial Black" w:hAnsi="Arial Black"/>
          <w:sz w:val="24"/>
          <w:szCs w:val="24"/>
        </w:rPr>
        <w:t xml:space="preserve">” </w:t>
      </w:r>
      <w:r w:rsidR="0089756D">
        <w:rPr>
          <w:rFonts w:ascii="Arial Black" w:hAnsi="Arial Black"/>
          <w:sz w:val="24"/>
          <w:szCs w:val="24"/>
        </w:rPr>
        <w:t>Non-profit</w:t>
      </w:r>
      <w:r>
        <w:rPr>
          <w:rFonts w:ascii="Arial Black" w:hAnsi="Arial Black"/>
          <w:sz w:val="24"/>
          <w:szCs w:val="24"/>
        </w:rPr>
        <w:t xml:space="preserve"> organization</w:t>
      </w:r>
      <w:r w:rsidR="0089756D">
        <w:rPr>
          <w:rFonts w:ascii="Arial Black" w:hAnsi="Arial Black"/>
          <w:sz w:val="24"/>
          <w:szCs w:val="24"/>
        </w:rPr>
        <w:t xml:space="preserve"> plans </w:t>
      </w:r>
      <w:r>
        <w:rPr>
          <w:rFonts w:ascii="Arial Black" w:hAnsi="Arial Black"/>
          <w:sz w:val="24"/>
          <w:szCs w:val="24"/>
        </w:rPr>
        <w:t xml:space="preserve">on closing the gap of the digital divide enabling everyone to gain access to the internet which would potentially make a lot of people’s lives much easier. To help people who are less fortunate and do not have the money to be able to afford an electronic device we will be seeking donations of old cell phones and computing devices from the public which would help those in need and address another world issue called pollution. When old electronic devices are disposed improperly, the batteries from these devices contain harmful substances that damage the environment causing air and water pollution. These substances are toxic to plants, animals and people. We will also be hosting fund raising events to help raise the funds needed to support our mission as well as this would help raise awareness to the public about the problem. We will seek help from volunteers in the public who are passionate about closing the gap of the digital divide so that they can help educate people on how to use modern technology and gain access to the internet. Volunteers will help people in need to understand how modern technology works and will help train people. In some areas people do not have access to the internet because they lack access to proper hardware that would allow them to access the internet, so we have secured partnerships with big internet service providers in various areas to sponsor people with the equipment then need to access the online world. Peaceful events such as educational and sports events will be done to help </w:t>
      </w:r>
      <w:r>
        <w:rPr>
          <w:rFonts w:ascii="Arial Black" w:hAnsi="Arial Black"/>
          <w:sz w:val="24"/>
          <w:szCs w:val="24"/>
        </w:rPr>
        <w:lastRenderedPageBreak/>
        <w:t>various ISPs to understand what our mission is so that they can reduce the prices of technological devices and internet services. All this would contribute to getting everyone the ability to benefit from the advantages of modern technology.</w:t>
      </w:r>
    </w:p>
    <w:p w:rsidR="0089756D" w:rsidRDefault="0089756D">
      <w:pPr>
        <w:rPr>
          <w:rFonts w:ascii="Arial Black" w:hAnsi="Arial Black"/>
          <w:sz w:val="24"/>
          <w:szCs w:val="24"/>
        </w:rPr>
      </w:pPr>
      <w:r>
        <w:rPr>
          <w:rFonts w:ascii="Arial Black" w:hAnsi="Arial Black"/>
          <w:sz w:val="24"/>
          <w:szCs w:val="24"/>
        </w:rPr>
        <w:br w:type="page"/>
      </w:r>
    </w:p>
    <w:p w:rsidR="00BA772F" w:rsidRPr="00276CBF" w:rsidRDefault="0089756D" w:rsidP="00BA772F">
      <w:pPr>
        <w:rPr>
          <w:rFonts w:cstheme="minorHAnsi"/>
          <w:b/>
          <w:sz w:val="56"/>
          <w:szCs w:val="56"/>
          <w:u w:val="single"/>
        </w:rPr>
      </w:pPr>
      <w:r w:rsidRPr="00276CBF">
        <w:rPr>
          <w:rFonts w:cstheme="minorHAnsi"/>
          <w:b/>
          <w:sz w:val="56"/>
          <w:szCs w:val="56"/>
          <w:u w:val="single"/>
        </w:rPr>
        <w:lastRenderedPageBreak/>
        <w:t>Website assets:</w:t>
      </w:r>
    </w:p>
    <w:p w:rsidR="00E62EF6" w:rsidRPr="0089756D" w:rsidRDefault="00E62EF6" w:rsidP="00BA772F">
      <w:pPr>
        <w:rPr>
          <w:rFonts w:ascii="Arial Black" w:hAnsi="Arial Black"/>
          <w:b/>
          <w:sz w:val="32"/>
          <w:szCs w:val="32"/>
          <w:u w:val="single"/>
        </w:rPr>
      </w:pPr>
      <w:r>
        <w:rPr>
          <w:rFonts w:ascii="Arial Black" w:hAnsi="Arial Black"/>
          <w:b/>
          <w:noProof/>
          <w:sz w:val="32"/>
          <w:szCs w:val="32"/>
          <w:u w:val="single"/>
        </w:rPr>
        <w:drawing>
          <wp:inline distT="0" distB="0" distL="0" distR="0">
            <wp:extent cx="3052656" cy="287042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6">
                      <a:extLst>
                        <a:ext uri="{28A0092B-C50C-407E-A947-70E740481C1C}">
                          <a14:useLocalDpi xmlns:a14="http://schemas.microsoft.com/office/drawing/2010/main" val="0"/>
                        </a:ext>
                      </a:extLst>
                    </a:blip>
                    <a:stretch>
                      <a:fillRect/>
                    </a:stretch>
                  </pic:blipFill>
                  <pic:spPr>
                    <a:xfrm>
                      <a:off x="0" y="0"/>
                      <a:ext cx="3098158" cy="2913206"/>
                    </a:xfrm>
                    <a:prstGeom prst="rect">
                      <a:avLst/>
                    </a:prstGeom>
                  </pic:spPr>
                </pic:pic>
              </a:graphicData>
            </a:graphic>
          </wp:inline>
        </w:drawing>
      </w:r>
      <w:r>
        <w:rPr>
          <w:rFonts w:ascii="Arial Black" w:hAnsi="Arial Black"/>
          <w:b/>
          <w:noProof/>
          <w:sz w:val="32"/>
          <w:szCs w:val="32"/>
          <w:u w:val="single"/>
        </w:rPr>
        <w:drawing>
          <wp:inline distT="0" distB="0" distL="0" distR="0">
            <wp:extent cx="3076575" cy="3283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nology to everyone.jpg"/>
                    <pic:cNvPicPr/>
                  </pic:nvPicPr>
                  <pic:blipFill>
                    <a:blip r:embed="rId7">
                      <a:extLst>
                        <a:ext uri="{28A0092B-C50C-407E-A947-70E740481C1C}">
                          <a14:useLocalDpi xmlns:a14="http://schemas.microsoft.com/office/drawing/2010/main" val="0"/>
                        </a:ext>
                      </a:extLst>
                    </a:blip>
                    <a:stretch>
                      <a:fillRect/>
                    </a:stretch>
                  </pic:blipFill>
                  <pic:spPr>
                    <a:xfrm>
                      <a:off x="0" y="0"/>
                      <a:ext cx="3089300" cy="3297471"/>
                    </a:xfrm>
                    <a:prstGeom prst="rect">
                      <a:avLst/>
                    </a:prstGeom>
                  </pic:spPr>
                </pic:pic>
              </a:graphicData>
            </a:graphic>
          </wp:inline>
        </w:drawing>
      </w:r>
    </w:p>
    <w:p w:rsidR="00276CBF" w:rsidRDefault="00276CBF">
      <w:pPr>
        <w:rPr>
          <w:b/>
          <w:sz w:val="56"/>
          <w:szCs w:val="56"/>
          <w:u w:val="single"/>
        </w:rPr>
      </w:pPr>
      <w:r>
        <w:rPr>
          <w:b/>
          <w:noProof/>
          <w:sz w:val="56"/>
          <w:szCs w:val="56"/>
          <w:u w:val="single"/>
        </w:rPr>
        <w:lastRenderedPageBreak/>
        <w:drawing>
          <wp:inline distT="0" distB="0" distL="0" distR="0">
            <wp:extent cx="3081020" cy="3522428"/>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tpsally.techbridging-the-digital-divide-driving-towards-digital-equity-inclusion-for-all-fb519aaaca0a.jpeg"/>
                    <pic:cNvPicPr/>
                  </pic:nvPicPr>
                  <pic:blipFill>
                    <a:blip r:embed="rId8">
                      <a:extLst>
                        <a:ext uri="{28A0092B-C50C-407E-A947-70E740481C1C}">
                          <a14:useLocalDpi xmlns:a14="http://schemas.microsoft.com/office/drawing/2010/main" val="0"/>
                        </a:ext>
                      </a:extLst>
                    </a:blip>
                    <a:stretch>
                      <a:fillRect/>
                    </a:stretch>
                  </pic:blipFill>
                  <pic:spPr>
                    <a:xfrm>
                      <a:off x="0" y="0"/>
                      <a:ext cx="3083514" cy="3525279"/>
                    </a:xfrm>
                    <a:prstGeom prst="rect">
                      <a:avLst/>
                    </a:prstGeom>
                  </pic:spPr>
                </pic:pic>
              </a:graphicData>
            </a:graphic>
          </wp:inline>
        </w:drawing>
      </w:r>
      <w:r w:rsidR="00225EE5">
        <w:rPr>
          <w:b/>
          <w:noProof/>
          <w:sz w:val="56"/>
          <w:szCs w:val="56"/>
          <w:u w:val="single"/>
        </w:rPr>
        <w:drawing>
          <wp:inline distT="0" distB="0" distL="0" distR="0">
            <wp:extent cx="3105785" cy="336340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tpsgrocotts.ru.ac.za20211104digital-divide-narrows-as-22-local-schools-get-wi-fi-thanks-to-local-tech-company.jpg"/>
                    <pic:cNvPicPr/>
                  </pic:nvPicPr>
                  <pic:blipFill>
                    <a:blip r:embed="rId9">
                      <a:extLst>
                        <a:ext uri="{28A0092B-C50C-407E-A947-70E740481C1C}">
                          <a14:useLocalDpi xmlns:a14="http://schemas.microsoft.com/office/drawing/2010/main" val="0"/>
                        </a:ext>
                      </a:extLst>
                    </a:blip>
                    <a:stretch>
                      <a:fillRect/>
                    </a:stretch>
                  </pic:blipFill>
                  <pic:spPr>
                    <a:xfrm>
                      <a:off x="0" y="0"/>
                      <a:ext cx="3140524" cy="3401023"/>
                    </a:xfrm>
                    <a:prstGeom prst="rect">
                      <a:avLst/>
                    </a:prstGeom>
                  </pic:spPr>
                </pic:pic>
              </a:graphicData>
            </a:graphic>
          </wp:inline>
        </w:drawing>
      </w:r>
      <w:r w:rsidR="00225EE5">
        <w:rPr>
          <w:b/>
          <w:noProof/>
          <w:sz w:val="56"/>
          <w:szCs w:val="56"/>
          <w:u w:val="single"/>
        </w:rPr>
        <w:lastRenderedPageBreak/>
        <w:drawing>
          <wp:inline distT="0" distB="0" distL="0" distR="0">
            <wp:extent cx="3195955" cy="299764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tpswww.avnation.tv20200807bridging-the-digital-divide-with-social-activism-in-av.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0046" cy="3029618"/>
                    </a:xfrm>
                    <a:prstGeom prst="rect">
                      <a:avLst/>
                    </a:prstGeom>
                  </pic:spPr>
                </pic:pic>
              </a:graphicData>
            </a:graphic>
          </wp:inline>
        </w:drawing>
      </w:r>
      <w:r w:rsidR="00225EE5">
        <w:rPr>
          <w:b/>
          <w:noProof/>
          <w:sz w:val="56"/>
          <w:szCs w:val="56"/>
          <w:u w:val="single"/>
        </w:rPr>
        <w:drawing>
          <wp:inline distT="0" distB="0" distL="0" distR="0">
            <wp:extent cx="3220278" cy="3235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tpswww.ageing.ox.ac.ukblogdigital-divide.jpg"/>
                    <pic:cNvPicPr/>
                  </pic:nvPicPr>
                  <pic:blipFill>
                    <a:blip r:embed="rId11">
                      <a:extLst>
                        <a:ext uri="{28A0092B-C50C-407E-A947-70E740481C1C}">
                          <a14:useLocalDpi xmlns:a14="http://schemas.microsoft.com/office/drawing/2010/main" val="0"/>
                        </a:ext>
                      </a:extLst>
                    </a:blip>
                    <a:stretch>
                      <a:fillRect/>
                    </a:stretch>
                  </pic:blipFill>
                  <pic:spPr>
                    <a:xfrm>
                      <a:off x="0" y="0"/>
                      <a:ext cx="3242589" cy="3257741"/>
                    </a:xfrm>
                    <a:prstGeom prst="rect">
                      <a:avLst/>
                    </a:prstGeom>
                  </pic:spPr>
                </pic:pic>
              </a:graphicData>
            </a:graphic>
          </wp:inline>
        </w:drawing>
      </w:r>
    </w:p>
    <w:p w:rsidR="00225EE5" w:rsidRDefault="00225EE5">
      <w:pPr>
        <w:rPr>
          <w:b/>
          <w:sz w:val="56"/>
          <w:szCs w:val="56"/>
          <w:u w:val="single"/>
        </w:rPr>
      </w:pPr>
      <w:r>
        <w:rPr>
          <w:b/>
          <w:noProof/>
          <w:sz w:val="56"/>
          <w:szCs w:val="56"/>
          <w:u w:val="single"/>
        </w:rPr>
        <w:lastRenderedPageBreak/>
        <w:drawing>
          <wp:inline distT="0" distB="0" distL="0" distR="0">
            <wp:extent cx="3236181" cy="3343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tpswww.bloomberg.comnewsfeatures2020-05-06in-lockdown-seniors-are-becoming-more-tech-savvy.jpg"/>
                    <pic:cNvPicPr/>
                  </pic:nvPicPr>
                  <pic:blipFill>
                    <a:blip r:embed="rId12">
                      <a:extLst>
                        <a:ext uri="{28A0092B-C50C-407E-A947-70E740481C1C}">
                          <a14:useLocalDpi xmlns:a14="http://schemas.microsoft.com/office/drawing/2010/main" val="0"/>
                        </a:ext>
                      </a:extLst>
                    </a:blip>
                    <a:stretch>
                      <a:fillRect/>
                    </a:stretch>
                  </pic:blipFill>
                  <pic:spPr>
                    <a:xfrm>
                      <a:off x="0" y="0"/>
                      <a:ext cx="3257293" cy="3365126"/>
                    </a:xfrm>
                    <a:prstGeom prst="rect">
                      <a:avLst/>
                    </a:prstGeom>
                  </pic:spPr>
                </pic:pic>
              </a:graphicData>
            </a:graphic>
          </wp:inline>
        </w:drawing>
      </w:r>
    </w:p>
    <w:p w:rsidR="00276CBF" w:rsidRDefault="00225EE5">
      <w:pPr>
        <w:rPr>
          <w:b/>
          <w:sz w:val="56"/>
          <w:szCs w:val="56"/>
          <w:u w:val="single"/>
        </w:rPr>
      </w:pPr>
      <w:r>
        <w:rPr>
          <w:b/>
          <w:noProof/>
          <w:sz w:val="56"/>
          <w:szCs w:val="56"/>
          <w:u w:val="single"/>
        </w:rPr>
        <w:drawing>
          <wp:inline distT="0" distB="0" distL="0" distR="0">
            <wp:extent cx="3235879" cy="337930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tpswww.learning.comblogclosing-the-digital-divide.png"/>
                    <pic:cNvPicPr/>
                  </pic:nvPicPr>
                  <pic:blipFill>
                    <a:blip r:embed="rId13">
                      <a:extLst>
                        <a:ext uri="{28A0092B-C50C-407E-A947-70E740481C1C}">
                          <a14:useLocalDpi xmlns:a14="http://schemas.microsoft.com/office/drawing/2010/main" val="0"/>
                        </a:ext>
                      </a:extLst>
                    </a:blip>
                    <a:stretch>
                      <a:fillRect/>
                    </a:stretch>
                  </pic:blipFill>
                  <pic:spPr>
                    <a:xfrm>
                      <a:off x="0" y="0"/>
                      <a:ext cx="3258191" cy="3402605"/>
                    </a:xfrm>
                    <a:prstGeom prst="rect">
                      <a:avLst/>
                    </a:prstGeom>
                  </pic:spPr>
                </pic:pic>
              </a:graphicData>
            </a:graphic>
          </wp:inline>
        </w:drawing>
      </w:r>
      <w:r w:rsidR="00276CBF">
        <w:rPr>
          <w:b/>
          <w:sz w:val="56"/>
          <w:szCs w:val="56"/>
          <w:u w:val="single"/>
        </w:rPr>
        <w:br w:type="page"/>
      </w:r>
    </w:p>
    <w:p w:rsidR="00915CA2" w:rsidRDefault="007349C4">
      <w:pPr>
        <w:rPr>
          <w:b/>
          <w:sz w:val="56"/>
          <w:szCs w:val="56"/>
          <w:u w:val="single"/>
        </w:rPr>
      </w:pPr>
      <w:r>
        <w:rPr>
          <w:b/>
          <w:noProof/>
          <w:sz w:val="56"/>
          <w:szCs w:val="56"/>
          <w:u w:val="single"/>
        </w:rPr>
        <w:lastRenderedPageBreak/>
        <w:drawing>
          <wp:inline distT="0" distB="0" distL="0" distR="0">
            <wp:extent cx="3291255" cy="3482671"/>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ttpswww.newagebd.netarticle135620digital-bangladesh-digital-divide-and-education-sector.jpg"/>
                    <pic:cNvPicPr/>
                  </pic:nvPicPr>
                  <pic:blipFill>
                    <a:blip r:embed="rId14">
                      <a:extLst>
                        <a:ext uri="{28A0092B-C50C-407E-A947-70E740481C1C}">
                          <a14:useLocalDpi xmlns:a14="http://schemas.microsoft.com/office/drawing/2010/main" val="0"/>
                        </a:ext>
                      </a:extLst>
                    </a:blip>
                    <a:stretch>
                      <a:fillRect/>
                    </a:stretch>
                  </pic:blipFill>
                  <pic:spPr>
                    <a:xfrm>
                      <a:off x="0" y="0"/>
                      <a:ext cx="3309892" cy="3502392"/>
                    </a:xfrm>
                    <a:prstGeom prst="rect">
                      <a:avLst/>
                    </a:prstGeom>
                  </pic:spPr>
                </pic:pic>
              </a:graphicData>
            </a:graphic>
          </wp:inline>
        </w:drawing>
      </w:r>
    </w:p>
    <w:p w:rsidR="007349C4" w:rsidRDefault="007349C4">
      <w:pPr>
        <w:rPr>
          <w:b/>
          <w:sz w:val="56"/>
          <w:szCs w:val="56"/>
          <w:u w:val="single"/>
        </w:rPr>
      </w:pPr>
      <w:r>
        <w:rPr>
          <w:b/>
          <w:noProof/>
          <w:sz w:val="56"/>
          <w:szCs w:val="56"/>
          <w:u w:val="single"/>
        </w:rPr>
        <w:drawing>
          <wp:inline distT="0" distB="0" distL="0" distR="0">
            <wp:extent cx="3323590" cy="3514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ttpswww.rebdones.comuncategorizedthe-digital-divide.jpg"/>
                    <pic:cNvPicPr/>
                  </pic:nvPicPr>
                  <pic:blipFill>
                    <a:blip r:embed="rId15">
                      <a:extLst>
                        <a:ext uri="{28A0092B-C50C-407E-A947-70E740481C1C}">
                          <a14:useLocalDpi xmlns:a14="http://schemas.microsoft.com/office/drawing/2010/main" val="0"/>
                        </a:ext>
                      </a:extLst>
                    </a:blip>
                    <a:stretch>
                      <a:fillRect/>
                    </a:stretch>
                  </pic:blipFill>
                  <pic:spPr>
                    <a:xfrm>
                      <a:off x="0" y="0"/>
                      <a:ext cx="3330021" cy="3521278"/>
                    </a:xfrm>
                    <a:prstGeom prst="rect">
                      <a:avLst/>
                    </a:prstGeom>
                  </pic:spPr>
                </pic:pic>
              </a:graphicData>
            </a:graphic>
          </wp:inline>
        </w:drawing>
      </w:r>
    </w:p>
    <w:p w:rsidR="007349C4" w:rsidRDefault="007349C4">
      <w:pPr>
        <w:rPr>
          <w:b/>
          <w:sz w:val="56"/>
          <w:szCs w:val="56"/>
          <w:u w:val="single"/>
        </w:rPr>
      </w:pPr>
    </w:p>
    <w:p w:rsidR="007349C4" w:rsidRDefault="007349C4">
      <w:pPr>
        <w:rPr>
          <w:b/>
          <w:sz w:val="56"/>
          <w:szCs w:val="56"/>
          <w:u w:val="single"/>
        </w:rPr>
      </w:pPr>
      <w:r>
        <w:rPr>
          <w:b/>
          <w:noProof/>
          <w:sz w:val="56"/>
          <w:szCs w:val="56"/>
          <w:u w:val="single"/>
        </w:rPr>
        <w:lastRenderedPageBreak/>
        <w:drawing>
          <wp:inline distT="0" distB="0" distL="0" distR="0">
            <wp:extent cx="3410585" cy="335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tpswww.the74million.orgarticlereport-internet-gap-snubs-la-low-income-residents-widens-digital-divide.png"/>
                    <pic:cNvPicPr/>
                  </pic:nvPicPr>
                  <pic:blipFill>
                    <a:blip r:embed="rId16">
                      <a:extLst>
                        <a:ext uri="{28A0092B-C50C-407E-A947-70E740481C1C}">
                          <a14:useLocalDpi xmlns:a14="http://schemas.microsoft.com/office/drawing/2010/main" val="0"/>
                        </a:ext>
                      </a:extLst>
                    </a:blip>
                    <a:stretch>
                      <a:fillRect/>
                    </a:stretch>
                  </pic:blipFill>
                  <pic:spPr>
                    <a:xfrm>
                      <a:off x="0" y="0"/>
                      <a:ext cx="3432946" cy="3377450"/>
                    </a:xfrm>
                    <a:prstGeom prst="rect">
                      <a:avLst/>
                    </a:prstGeom>
                  </pic:spPr>
                </pic:pic>
              </a:graphicData>
            </a:graphic>
          </wp:inline>
        </w:drawing>
      </w:r>
      <w:r>
        <w:rPr>
          <w:b/>
          <w:sz w:val="56"/>
          <w:szCs w:val="56"/>
          <w:u w:val="single"/>
        </w:rPr>
        <w:br w:type="page"/>
      </w:r>
    </w:p>
    <w:p w:rsidR="007349C4" w:rsidRPr="00703119" w:rsidRDefault="00BC5105">
      <w:pPr>
        <w:rPr>
          <w:rFonts w:ascii="Arial Black" w:hAnsi="Arial Black"/>
          <w:b/>
          <w:sz w:val="44"/>
          <w:szCs w:val="44"/>
          <w:u w:val="single"/>
        </w:rPr>
      </w:pPr>
      <w:r w:rsidRPr="00703119">
        <w:rPr>
          <w:rFonts w:ascii="Arial Black" w:hAnsi="Arial Black"/>
          <w:b/>
          <w:sz w:val="44"/>
          <w:szCs w:val="44"/>
          <w:u w:val="single"/>
        </w:rPr>
        <w:lastRenderedPageBreak/>
        <w:t>Webpages and content:</w:t>
      </w:r>
    </w:p>
    <w:p w:rsidR="004C65B5" w:rsidRPr="004C65B5" w:rsidRDefault="004C65B5" w:rsidP="004C65B5">
      <w:pPr>
        <w:rPr>
          <w:rFonts w:ascii="Arial Black" w:hAnsi="Arial Black"/>
          <w:b/>
          <w:sz w:val="32"/>
          <w:szCs w:val="32"/>
          <w:u w:val="single"/>
        </w:rPr>
      </w:pPr>
      <w:r w:rsidRPr="004C65B5">
        <w:rPr>
          <w:rFonts w:ascii="Arial Black" w:hAnsi="Arial Black"/>
          <w:b/>
          <w:sz w:val="32"/>
          <w:szCs w:val="32"/>
          <w:u w:val="single"/>
        </w:rPr>
        <w:t>Home page:</w:t>
      </w:r>
    </w:p>
    <w:p w:rsidR="004C65B5" w:rsidRDefault="004C65B5" w:rsidP="004C65B5">
      <w:pPr>
        <w:rPr>
          <w:b/>
          <w:sz w:val="56"/>
          <w:szCs w:val="56"/>
          <w:u w:val="single"/>
        </w:rPr>
      </w:pPr>
      <w:r>
        <w:rPr>
          <w:noProof/>
        </w:rPr>
        <w:drawing>
          <wp:inline distT="0" distB="0" distL="0" distR="0" wp14:anchorId="1280588D" wp14:editId="3C4F6AB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4C65B5" w:rsidRPr="004C65B5" w:rsidRDefault="004C65B5" w:rsidP="004C65B5">
      <w:pPr>
        <w:rPr>
          <w:b/>
          <w:sz w:val="56"/>
          <w:szCs w:val="56"/>
          <w:u w:val="single"/>
        </w:rPr>
      </w:pPr>
      <w:r>
        <w:rPr>
          <w:noProof/>
        </w:rPr>
        <w:drawing>
          <wp:inline distT="0" distB="0" distL="0" distR="0" wp14:anchorId="7F7DE329" wp14:editId="00B70FE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 xml:space="preserve">This page will outline brief details about the </w:t>
      </w:r>
      <w:r w:rsidR="004577D3" w:rsidRPr="004C65B5">
        <w:rPr>
          <w:rFonts w:ascii="Arial Black" w:hAnsi="Arial Black"/>
          <w:b/>
          <w:sz w:val="24"/>
          <w:szCs w:val="24"/>
        </w:rPr>
        <w:t>organization</w:t>
      </w:r>
      <w:r w:rsidRPr="004C65B5">
        <w:rPr>
          <w:rFonts w:ascii="Arial Black" w:hAnsi="Arial Black"/>
          <w:b/>
          <w:sz w:val="24"/>
          <w:szCs w:val="24"/>
        </w:rPr>
        <w:t xml:space="preserve"> and its plans. It will include summarized details about all the other web pages.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Projects page:</w:t>
      </w:r>
    </w:p>
    <w:p w:rsidR="004C65B5" w:rsidRDefault="004C65B5" w:rsidP="004C65B5">
      <w:pPr>
        <w:rPr>
          <w:rFonts w:ascii="Arial Black" w:hAnsi="Arial Black"/>
          <w:b/>
          <w:sz w:val="32"/>
          <w:szCs w:val="32"/>
          <w:u w:val="single"/>
        </w:rPr>
      </w:pPr>
      <w:r>
        <w:rPr>
          <w:noProof/>
        </w:rPr>
        <w:drawing>
          <wp:inline distT="0" distB="0" distL="0" distR="0" wp14:anchorId="1F6773EE" wp14:editId="2A3A966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01BEC314" wp14:editId="2A93C95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lastRenderedPageBreak/>
        <w:t>This page will have images and details about projects that the organization is currently pursuing and wishes to accomplish.</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Gallery page:</w:t>
      </w:r>
    </w:p>
    <w:p w:rsidR="004C65B5" w:rsidRDefault="004C65B5" w:rsidP="004C65B5">
      <w:pPr>
        <w:rPr>
          <w:rFonts w:ascii="Arial Black" w:hAnsi="Arial Black"/>
          <w:b/>
          <w:sz w:val="32"/>
          <w:szCs w:val="32"/>
          <w:u w:val="single"/>
        </w:rPr>
      </w:pPr>
      <w:r>
        <w:rPr>
          <w:noProof/>
        </w:rPr>
        <w:drawing>
          <wp:inline distT="0" distB="0" distL="0" distR="0" wp14:anchorId="743ED9FE" wp14:editId="6BB8437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2B4F687E" wp14:editId="39739A1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32"/>
          <w:szCs w:val="32"/>
          <w:u w:val="single"/>
        </w:rPr>
      </w:pPr>
      <w:r>
        <w:rPr>
          <w:noProof/>
        </w:rPr>
        <w:lastRenderedPageBreak/>
        <w:drawing>
          <wp:inline distT="0" distB="0" distL="0" distR="0" wp14:anchorId="5CD2B83A" wp14:editId="788A660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4E975E34" wp14:editId="6146916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 xml:space="preserve">This page will contain multiple images that would help the user understand what the </w:t>
      </w:r>
      <w:r w:rsidR="004577D3" w:rsidRPr="004C65B5">
        <w:rPr>
          <w:rFonts w:ascii="Arial Black" w:hAnsi="Arial Black"/>
          <w:b/>
          <w:sz w:val="24"/>
          <w:szCs w:val="24"/>
        </w:rPr>
        <w:t>organization</w:t>
      </w:r>
      <w:r w:rsidRPr="004C65B5">
        <w:rPr>
          <w:rFonts w:ascii="Arial Black" w:hAnsi="Arial Black"/>
          <w:b/>
          <w:sz w:val="24"/>
          <w:szCs w:val="24"/>
        </w:rPr>
        <w:t xml:space="preserve"> wishes to achieve and its idea's.</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Contact page:</w:t>
      </w:r>
    </w:p>
    <w:p w:rsidR="004C65B5" w:rsidRDefault="004C65B5" w:rsidP="004C65B5">
      <w:pPr>
        <w:rPr>
          <w:rFonts w:ascii="Arial Black" w:hAnsi="Arial Black"/>
          <w:b/>
          <w:sz w:val="32"/>
          <w:szCs w:val="32"/>
          <w:u w:val="single"/>
        </w:rPr>
      </w:pPr>
      <w:r>
        <w:rPr>
          <w:noProof/>
        </w:rPr>
        <w:lastRenderedPageBreak/>
        <w:drawing>
          <wp:inline distT="0" distB="0" distL="0" distR="0" wp14:anchorId="2C6C4881" wp14:editId="0022C0F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21BB1CF" wp14:editId="233EF90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24"/>
          <w:szCs w:val="24"/>
        </w:rPr>
      </w:pPr>
      <w:r w:rsidRPr="004C65B5">
        <w:rPr>
          <w:rFonts w:ascii="Arial Black" w:hAnsi="Arial Black"/>
          <w:b/>
          <w:sz w:val="24"/>
          <w:szCs w:val="24"/>
        </w:rPr>
        <w:t>This page will have contact details that will be available to the user if they have any questions</w:t>
      </w:r>
      <w:r w:rsidR="003D6B5B">
        <w:rPr>
          <w:rFonts w:ascii="Arial Black" w:hAnsi="Arial Black"/>
          <w:b/>
          <w:sz w:val="24"/>
          <w:szCs w:val="24"/>
        </w:rPr>
        <w:t xml:space="preserve"> or queries</w:t>
      </w:r>
      <w:r w:rsidRPr="004C65B5">
        <w:rPr>
          <w:rFonts w:ascii="Arial Black" w:hAnsi="Arial Black"/>
          <w:b/>
          <w:sz w:val="24"/>
          <w:szCs w:val="24"/>
        </w:rPr>
        <w:t xml:space="preserve"> dealing with the </w:t>
      </w:r>
      <w:r w:rsidR="004577D3" w:rsidRPr="004C65B5">
        <w:rPr>
          <w:rFonts w:ascii="Arial Black" w:hAnsi="Arial Black"/>
          <w:b/>
          <w:sz w:val="24"/>
          <w:szCs w:val="24"/>
        </w:rPr>
        <w:t>organization</w:t>
      </w:r>
      <w:r w:rsidRPr="004C65B5">
        <w:rPr>
          <w:rFonts w:ascii="Arial Black" w:hAnsi="Arial Black"/>
          <w:b/>
          <w:sz w:val="24"/>
          <w:szCs w:val="24"/>
        </w:rPr>
        <w:t>.</w:t>
      </w:r>
    </w:p>
    <w:p w:rsidR="004C65B5" w:rsidRDefault="004C65B5" w:rsidP="004C65B5">
      <w:pPr>
        <w:rPr>
          <w:rFonts w:ascii="Arial Black" w:hAnsi="Arial Black"/>
          <w:b/>
          <w:sz w:val="24"/>
          <w:szCs w:val="24"/>
        </w:rPr>
      </w:pPr>
    </w:p>
    <w:p w:rsidR="004C65B5" w:rsidRDefault="004C65B5" w:rsidP="004C65B5">
      <w:pPr>
        <w:rPr>
          <w:rFonts w:ascii="Arial Black" w:hAnsi="Arial Black"/>
          <w:b/>
          <w:sz w:val="32"/>
          <w:szCs w:val="32"/>
          <w:u w:val="single"/>
        </w:rPr>
      </w:pPr>
      <w:r w:rsidRPr="004C65B5">
        <w:rPr>
          <w:rFonts w:ascii="Arial Black" w:hAnsi="Arial Black"/>
          <w:b/>
          <w:sz w:val="32"/>
          <w:szCs w:val="32"/>
          <w:u w:val="single"/>
        </w:rPr>
        <w:t>About page:</w:t>
      </w:r>
    </w:p>
    <w:p w:rsidR="004C65B5" w:rsidRDefault="004C65B5" w:rsidP="004C65B5">
      <w:pPr>
        <w:rPr>
          <w:rFonts w:ascii="Arial Black" w:hAnsi="Arial Black"/>
          <w:b/>
          <w:sz w:val="32"/>
          <w:szCs w:val="32"/>
          <w:u w:val="single"/>
        </w:rPr>
      </w:pPr>
      <w:r>
        <w:rPr>
          <w:noProof/>
        </w:rPr>
        <w:lastRenderedPageBreak/>
        <w:drawing>
          <wp:inline distT="0" distB="0" distL="0" distR="0" wp14:anchorId="62FDBDDF" wp14:editId="1EC1EA6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C65B5" w:rsidRDefault="004C65B5" w:rsidP="004C65B5">
      <w:pPr>
        <w:rPr>
          <w:rFonts w:ascii="Arial Black" w:hAnsi="Arial Black"/>
          <w:b/>
          <w:sz w:val="32"/>
          <w:szCs w:val="32"/>
          <w:u w:val="single"/>
        </w:rPr>
      </w:pPr>
      <w:r>
        <w:rPr>
          <w:noProof/>
        </w:rPr>
        <w:drawing>
          <wp:inline distT="0" distB="0" distL="0" distR="0" wp14:anchorId="3B2FE5BF" wp14:editId="282CD01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4C65B5" w:rsidRPr="004C65B5" w:rsidRDefault="004C65B5" w:rsidP="004C65B5">
      <w:pPr>
        <w:rPr>
          <w:rFonts w:ascii="Arial Black" w:hAnsi="Arial Black"/>
          <w:b/>
          <w:sz w:val="24"/>
          <w:szCs w:val="24"/>
        </w:rPr>
      </w:pPr>
      <w:r w:rsidRPr="004C65B5">
        <w:rPr>
          <w:rFonts w:ascii="Arial Black" w:hAnsi="Arial Black"/>
          <w:b/>
          <w:sz w:val="24"/>
          <w:szCs w:val="24"/>
        </w:rPr>
        <w:t xml:space="preserve">This page will explain to the user what the </w:t>
      </w:r>
      <w:r w:rsidR="004577D3" w:rsidRPr="004C65B5">
        <w:rPr>
          <w:rFonts w:ascii="Arial Black" w:hAnsi="Arial Black"/>
          <w:b/>
          <w:sz w:val="24"/>
          <w:szCs w:val="24"/>
        </w:rPr>
        <w:t>organization</w:t>
      </w:r>
      <w:r w:rsidRPr="004C65B5">
        <w:rPr>
          <w:rFonts w:ascii="Arial Black" w:hAnsi="Arial Black"/>
          <w:b/>
          <w:sz w:val="24"/>
          <w:szCs w:val="24"/>
        </w:rPr>
        <w:t xml:space="preserve"> is about. It will give users an idea about the </w:t>
      </w:r>
      <w:r w:rsidR="004577D3" w:rsidRPr="004C65B5">
        <w:rPr>
          <w:rFonts w:ascii="Arial Black" w:hAnsi="Arial Black"/>
          <w:b/>
          <w:sz w:val="24"/>
          <w:szCs w:val="24"/>
        </w:rPr>
        <w:t>organization</w:t>
      </w:r>
      <w:r w:rsidRPr="004C65B5">
        <w:rPr>
          <w:rFonts w:ascii="Arial Black" w:hAnsi="Arial Black"/>
          <w:b/>
          <w:sz w:val="24"/>
          <w:szCs w:val="24"/>
        </w:rPr>
        <w:t xml:space="preserve"> goals and why the organization wants to achieve their goals.</w:t>
      </w:r>
    </w:p>
    <w:p w:rsidR="004C65B5" w:rsidRDefault="004C65B5" w:rsidP="004C65B5">
      <w:pPr>
        <w:rPr>
          <w:rFonts w:ascii="Arial Black" w:hAnsi="Arial Black"/>
          <w:b/>
          <w:sz w:val="24"/>
          <w:szCs w:val="24"/>
        </w:rPr>
      </w:pPr>
    </w:p>
    <w:p w:rsidR="00C57917" w:rsidRDefault="00924039" w:rsidP="004C65B5">
      <w:pPr>
        <w:rPr>
          <w:rFonts w:ascii="Arial Black" w:hAnsi="Arial Black"/>
          <w:b/>
          <w:sz w:val="32"/>
          <w:szCs w:val="32"/>
          <w:u w:val="single"/>
        </w:rPr>
      </w:pPr>
      <w:r>
        <w:rPr>
          <w:rFonts w:ascii="Arial Black" w:hAnsi="Arial Black"/>
          <w:b/>
          <w:sz w:val="32"/>
          <w:szCs w:val="32"/>
          <w:u w:val="single"/>
        </w:rPr>
        <w:lastRenderedPageBreak/>
        <w:t>List of r</w:t>
      </w:r>
      <w:r w:rsidR="00284B16" w:rsidRPr="00284B16">
        <w:rPr>
          <w:rFonts w:ascii="Arial Black" w:hAnsi="Arial Black"/>
          <w:b/>
          <w:sz w:val="32"/>
          <w:szCs w:val="32"/>
          <w:u w:val="single"/>
        </w:rPr>
        <w:t>eferences:</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Rob Amner. 2021. </w:t>
      </w:r>
      <w:r w:rsidRPr="00C57917">
        <w:rPr>
          <w:rFonts w:ascii="Arial Black" w:hAnsi="Arial Black"/>
          <w:b/>
          <w:sz w:val="24"/>
          <w:szCs w:val="24"/>
        </w:rPr>
        <w:t>Digital divide narrows as 22 local schools get Wi-Fi, thanks to local tech company</w:t>
      </w:r>
      <w:r>
        <w:rPr>
          <w:rFonts w:ascii="Arial Black" w:hAnsi="Arial Black"/>
          <w:b/>
          <w:sz w:val="24"/>
          <w:szCs w:val="24"/>
        </w:rPr>
        <w:t xml:space="preserve">. 4 November 2021. [Online]. Available at: </w:t>
      </w:r>
      <w:hyperlink r:id="rId29" w:history="1">
        <w:r w:rsidR="00220C21" w:rsidRPr="0071267D">
          <w:rPr>
            <w:rStyle w:val="Hyperlink"/>
            <w:rFonts w:ascii="Arial Black" w:hAnsi="Arial Black"/>
            <w:b/>
            <w:sz w:val="24"/>
            <w:szCs w:val="24"/>
          </w:rPr>
          <w:t>https://grocotts.ru.ac.za/2021/11/04/digital-divide-narrows-as-22-local-schools-get-wi-fi-thanks-to-local-tech-company/</w:t>
        </w:r>
      </w:hyperlink>
      <w:r w:rsidR="00220C21">
        <w:rPr>
          <w:rFonts w:ascii="Arial Black" w:hAnsi="Arial Black"/>
          <w:b/>
          <w:sz w:val="24"/>
          <w:szCs w:val="24"/>
        </w:rPr>
        <w:t xml:space="preserve"> </w:t>
      </w:r>
      <w:r>
        <w:rPr>
          <w:rFonts w:ascii="Arial Black" w:hAnsi="Arial Black"/>
          <w:b/>
          <w:sz w:val="24"/>
          <w:szCs w:val="24"/>
        </w:rPr>
        <w:t>(Accessed 29 March 2023)</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Avnation Organization. 2020. </w:t>
      </w:r>
      <w:r w:rsidRPr="00C57917">
        <w:rPr>
          <w:rFonts w:ascii="Arial Black" w:hAnsi="Arial Black"/>
          <w:b/>
          <w:sz w:val="24"/>
          <w:szCs w:val="24"/>
        </w:rPr>
        <w:t>Bridging the digital divide with social activism in AV</w:t>
      </w:r>
      <w:r>
        <w:rPr>
          <w:rFonts w:ascii="Arial Black" w:hAnsi="Arial Black"/>
          <w:b/>
          <w:sz w:val="24"/>
          <w:szCs w:val="24"/>
        </w:rPr>
        <w:t xml:space="preserve">. 7 August 2020. [Online]. Available at: </w:t>
      </w:r>
      <w:hyperlink r:id="rId30" w:history="1">
        <w:r w:rsidR="00220C21" w:rsidRPr="0071267D">
          <w:rPr>
            <w:rStyle w:val="Hyperlink"/>
            <w:rFonts w:ascii="Arial Black" w:hAnsi="Arial Black"/>
            <w:b/>
            <w:sz w:val="24"/>
            <w:szCs w:val="24"/>
          </w:rPr>
          <w:t>https://www.avnation.tv/2020/08/07/bridging-the-digital-divide-with-social-activism-in-av/</w:t>
        </w:r>
      </w:hyperlink>
      <w:r w:rsidR="00220C21">
        <w:rPr>
          <w:rFonts w:ascii="Arial Black" w:hAnsi="Arial Black"/>
          <w:b/>
          <w:sz w:val="24"/>
          <w:szCs w:val="24"/>
        </w:rPr>
        <w:t xml:space="preserve"> </w:t>
      </w:r>
      <w:r>
        <w:rPr>
          <w:rFonts w:ascii="Arial Black" w:hAnsi="Arial Black"/>
          <w:b/>
          <w:sz w:val="24"/>
          <w:szCs w:val="24"/>
        </w:rPr>
        <w:t>(</w:t>
      </w:r>
      <w:r w:rsidRPr="00C57917">
        <w:rPr>
          <w:rFonts w:ascii="Arial Black" w:hAnsi="Arial Black"/>
          <w:b/>
          <w:sz w:val="24"/>
          <w:szCs w:val="24"/>
        </w:rPr>
        <w:t>Accessed 29 March 2023</w:t>
      </w:r>
      <w:r>
        <w:rPr>
          <w:rFonts w:ascii="Arial Black" w:hAnsi="Arial Black"/>
          <w:b/>
          <w:sz w:val="24"/>
          <w:szCs w:val="24"/>
        </w:rPr>
        <w:t>)</w:t>
      </w:r>
    </w:p>
    <w:p w:rsidR="00C57917" w:rsidRDefault="00C57917" w:rsidP="00474EB5">
      <w:pPr>
        <w:pStyle w:val="ListParagraph"/>
        <w:numPr>
          <w:ilvl w:val="0"/>
          <w:numId w:val="2"/>
        </w:numPr>
        <w:rPr>
          <w:rFonts w:ascii="Arial Black" w:hAnsi="Arial Black"/>
          <w:b/>
          <w:sz w:val="24"/>
          <w:szCs w:val="24"/>
        </w:rPr>
      </w:pPr>
      <w:r>
        <w:rPr>
          <w:rFonts w:ascii="Arial Black" w:hAnsi="Arial Black"/>
          <w:b/>
          <w:sz w:val="24"/>
          <w:szCs w:val="24"/>
        </w:rPr>
        <w:t xml:space="preserve">Syed Laden. 2021. </w:t>
      </w:r>
      <w:r w:rsidRPr="00C57917">
        <w:rPr>
          <w:rFonts w:ascii="Arial Black" w:hAnsi="Arial Black"/>
          <w:b/>
          <w:sz w:val="24"/>
          <w:szCs w:val="24"/>
        </w:rPr>
        <w:t>Digital Bangladesh, digital divide and education sector</w:t>
      </w:r>
      <w:r w:rsidR="00474EB5">
        <w:rPr>
          <w:rFonts w:ascii="Arial Black" w:hAnsi="Arial Black"/>
          <w:b/>
          <w:sz w:val="24"/>
          <w:szCs w:val="24"/>
        </w:rPr>
        <w:t xml:space="preserve">. 18 April 2021. [Online]. Available at: </w:t>
      </w:r>
      <w:hyperlink r:id="rId31" w:history="1">
        <w:r w:rsidR="00220C21" w:rsidRPr="0071267D">
          <w:rPr>
            <w:rStyle w:val="Hyperlink"/>
            <w:rFonts w:ascii="Arial Black" w:hAnsi="Arial Black"/>
            <w:b/>
            <w:sz w:val="24"/>
            <w:szCs w:val="24"/>
          </w:rPr>
          <w:t>https://www.newagebd.net/article/135620/digital-bangladesh-digital-divide-and-education-sector</w:t>
        </w:r>
      </w:hyperlink>
      <w:r w:rsidR="00220C21">
        <w:rPr>
          <w:rFonts w:ascii="Arial Black" w:hAnsi="Arial Black"/>
          <w:b/>
          <w:sz w:val="24"/>
          <w:szCs w:val="24"/>
        </w:rPr>
        <w:t xml:space="preserve"> </w:t>
      </w:r>
      <w:r w:rsidR="00474EB5" w:rsidRPr="00474EB5">
        <w:rPr>
          <w:rFonts w:ascii="Arial Black" w:hAnsi="Arial Black"/>
          <w:b/>
          <w:sz w:val="24"/>
          <w:szCs w:val="24"/>
        </w:rPr>
        <w:t>(Accessed 29 March 2023)</w:t>
      </w:r>
    </w:p>
    <w:p w:rsidR="00474EB5" w:rsidRDefault="00474EB5" w:rsidP="00474EB5">
      <w:pPr>
        <w:pStyle w:val="ListParagraph"/>
        <w:numPr>
          <w:ilvl w:val="0"/>
          <w:numId w:val="2"/>
        </w:numPr>
        <w:rPr>
          <w:rFonts w:ascii="Arial Black" w:hAnsi="Arial Black"/>
          <w:b/>
          <w:sz w:val="24"/>
          <w:szCs w:val="24"/>
        </w:rPr>
      </w:pPr>
      <w:r>
        <w:rPr>
          <w:rFonts w:ascii="Arial Black" w:hAnsi="Arial Black"/>
          <w:b/>
          <w:sz w:val="24"/>
          <w:szCs w:val="24"/>
        </w:rPr>
        <w:t xml:space="preserve">Linda Poon and Sarah Holder. 2020. </w:t>
      </w:r>
      <w:r w:rsidRPr="00474EB5">
        <w:rPr>
          <w:rFonts w:ascii="Arial Black" w:hAnsi="Arial Black"/>
          <w:b/>
          <w:sz w:val="24"/>
          <w:szCs w:val="24"/>
        </w:rPr>
        <w:t>The ‘New Normal’ for Many Older Adults Is on the Internet</w:t>
      </w:r>
      <w:r>
        <w:rPr>
          <w:rFonts w:ascii="Arial Black" w:hAnsi="Arial Black"/>
          <w:b/>
          <w:sz w:val="24"/>
          <w:szCs w:val="24"/>
        </w:rPr>
        <w:t>. 6 May 2020. [Online]. Available at:</w:t>
      </w:r>
      <w:r w:rsidR="00220C21">
        <w:rPr>
          <w:rFonts w:ascii="Arial Black" w:hAnsi="Arial Black"/>
          <w:b/>
          <w:sz w:val="24"/>
          <w:szCs w:val="24"/>
        </w:rPr>
        <w:t xml:space="preserve"> </w:t>
      </w:r>
      <w:hyperlink r:id="rId32" w:history="1">
        <w:r w:rsidR="00220C21" w:rsidRPr="0071267D">
          <w:rPr>
            <w:rStyle w:val="Hyperlink"/>
            <w:rFonts w:ascii="Arial Black" w:hAnsi="Arial Black"/>
            <w:b/>
            <w:sz w:val="24"/>
            <w:szCs w:val="24"/>
          </w:rPr>
          <w:t>https://www.bloomberg.com/news/features/2020-05-06/in-lockdown-seniors-are-becoming-more-tech-savvy</w:t>
        </w:r>
      </w:hyperlink>
      <w:r w:rsidR="00220C21">
        <w:rPr>
          <w:rFonts w:ascii="Arial Black" w:hAnsi="Arial Black"/>
          <w:b/>
          <w:sz w:val="24"/>
          <w:szCs w:val="24"/>
        </w:rPr>
        <w:t xml:space="preserve"> </w:t>
      </w:r>
      <w:r w:rsidRPr="00474EB5">
        <w:rPr>
          <w:rFonts w:ascii="Arial Black" w:hAnsi="Arial Black"/>
          <w:b/>
          <w:sz w:val="24"/>
          <w:szCs w:val="24"/>
        </w:rPr>
        <w:t>(Accessed 29 March 2023)</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Keith Oelrich. 2022. </w:t>
      </w:r>
      <w:r w:rsidRPr="00474EB5">
        <w:rPr>
          <w:rFonts w:ascii="Arial Black" w:hAnsi="Arial Black"/>
          <w:b/>
          <w:sz w:val="24"/>
          <w:szCs w:val="24"/>
        </w:rPr>
        <w:t>Why We Must Close the Digital Divide</w:t>
      </w:r>
      <w:r>
        <w:rPr>
          <w:rFonts w:ascii="Arial Black" w:hAnsi="Arial Black"/>
          <w:b/>
          <w:sz w:val="24"/>
          <w:szCs w:val="24"/>
        </w:rPr>
        <w:t>. 15 February 2022. [Online]. Available at:</w:t>
      </w:r>
      <w:r w:rsidR="00220C21">
        <w:rPr>
          <w:rFonts w:ascii="Arial Black" w:hAnsi="Arial Black"/>
          <w:b/>
          <w:sz w:val="24"/>
          <w:szCs w:val="24"/>
        </w:rPr>
        <w:t xml:space="preserve"> </w:t>
      </w:r>
      <w:hyperlink r:id="rId33" w:history="1">
        <w:r w:rsidR="00220C21" w:rsidRPr="0071267D">
          <w:rPr>
            <w:rStyle w:val="Hyperlink"/>
            <w:rFonts w:ascii="Arial Black" w:hAnsi="Arial Black"/>
            <w:b/>
            <w:sz w:val="24"/>
            <w:szCs w:val="24"/>
          </w:rPr>
          <w:t>https://www.learning.com/blog/closing-the-digital-divide/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r>
        <w:rPr>
          <w:rFonts w:ascii="Arial Black" w:hAnsi="Arial Black"/>
          <w:b/>
          <w:sz w:val="24"/>
          <w:szCs w:val="24"/>
        </w:rPr>
        <w:t xml:space="preserve">  </w:t>
      </w:r>
    </w:p>
    <w:p w:rsidR="00474EB5" w:rsidRDefault="00474EB5" w:rsidP="00220C21">
      <w:pPr>
        <w:pStyle w:val="ListParagraph"/>
        <w:numPr>
          <w:ilvl w:val="0"/>
          <w:numId w:val="2"/>
        </w:numPr>
        <w:rPr>
          <w:rFonts w:ascii="Arial Black" w:hAnsi="Arial Black"/>
          <w:b/>
          <w:sz w:val="24"/>
          <w:szCs w:val="24"/>
        </w:rPr>
      </w:pPr>
      <w:r>
        <w:rPr>
          <w:rFonts w:ascii="Arial Black" w:hAnsi="Arial Black"/>
          <w:b/>
          <w:sz w:val="24"/>
          <w:szCs w:val="24"/>
        </w:rPr>
        <w:t xml:space="preserve">Joshua Bay. 2022. </w:t>
      </w:r>
      <w:r w:rsidRPr="00474EB5">
        <w:rPr>
          <w:rFonts w:ascii="Arial Black" w:hAnsi="Arial Black"/>
          <w:b/>
          <w:sz w:val="24"/>
          <w:szCs w:val="24"/>
        </w:rPr>
        <w:t>Report: Internet Gap Snubs LA Low-Income Residents &amp; Widens Digital Divide</w:t>
      </w:r>
      <w:r w:rsidR="00220C21">
        <w:rPr>
          <w:rFonts w:ascii="Arial Black" w:hAnsi="Arial Black"/>
          <w:b/>
          <w:sz w:val="24"/>
          <w:szCs w:val="24"/>
        </w:rPr>
        <w:t xml:space="preserve">. 24 October 2022. Available at: </w:t>
      </w:r>
      <w:hyperlink r:id="rId34" w:history="1">
        <w:r w:rsidR="00220C21" w:rsidRPr="0071267D">
          <w:rPr>
            <w:rStyle w:val="Hyperlink"/>
            <w:rFonts w:ascii="Arial Black" w:hAnsi="Arial Black"/>
            <w:b/>
            <w:sz w:val="24"/>
            <w:szCs w:val="24"/>
          </w:rPr>
          <w:t>https://www.the74million.org/article/report-internet-gap-snubs-la-low-income-residents-widens-digital-divide/</w:t>
        </w:r>
      </w:hyperlink>
      <w:r w:rsidR="00220C21">
        <w:rPr>
          <w:rFonts w:ascii="Arial Black" w:hAnsi="Arial Black"/>
          <w:b/>
          <w:sz w:val="24"/>
          <w:szCs w:val="24"/>
        </w:rPr>
        <w:t xml:space="preserve"> </w:t>
      </w:r>
      <w:r w:rsidR="00220C21" w:rsidRPr="00220C21">
        <w:rPr>
          <w:rFonts w:ascii="Arial Black" w:hAnsi="Arial Black"/>
          <w:b/>
          <w:sz w:val="24"/>
          <w:szCs w:val="24"/>
        </w:rPr>
        <w:t>(Accessed 29 March 2023)</w:t>
      </w:r>
    </w:p>
    <w:p w:rsidR="00220C21" w:rsidRP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 xml:space="preserve">Ally Tech. 2022. Bridging the Digital Divide: Driving Towards Digital Equity &amp; Inclusion for All. 19 August 2022. Available at: </w:t>
      </w:r>
      <w:hyperlink r:id="rId35" w:history="1">
        <w:r w:rsidRPr="00220C21">
          <w:rPr>
            <w:rStyle w:val="Hyperlink"/>
            <w:rFonts w:ascii="Arial Black" w:hAnsi="Arial Black"/>
            <w:b/>
            <w:sz w:val="24"/>
            <w:szCs w:val="24"/>
          </w:rPr>
          <w:t>https://ally.tech/bridging-the-digital-divide-driving-towards-digital-equity-inclusion-for-all-fb519aaaca0a</w:t>
        </w:r>
      </w:hyperlink>
      <w:r w:rsidRPr="00220C21">
        <w:rPr>
          <w:rFonts w:ascii="Arial Black" w:hAnsi="Arial Black"/>
          <w:b/>
          <w:sz w:val="24"/>
          <w:szCs w:val="24"/>
        </w:rPr>
        <w:t xml:space="preserve"> (Accessed 29 March 2023)</w:t>
      </w:r>
    </w:p>
    <w:p w:rsidR="00220C21" w:rsidRDefault="00220C21" w:rsidP="00220C21">
      <w:pPr>
        <w:pStyle w:val="ListParagraph"/>
        <w:numPr>
          <w:ilvl w:val="0"/>
          <w:numId w:val="2"/>
        </w:numPr>
        <w:rPr>
          <w:rFonts w:ascii="Arial Black" w:hAnsi="Arial Black"/>
          <w:b/>
          <w:sz w:val="24"/>
          <w:szCs w:val="24"/>
        </w:rPr>
      </w:pPr>
      <w:r w:rsidRPr="00220C21">
        <w:rPr>
          <w:rFonts w:ascii="Arial Black" w:hAnsi="Arial Black"/>
          <w:b/>
          <w:sz w:val="24"/>
          <w:szCs w:val="24"/>
        </w:rPr>
        <w:t>Theodore D Cosco</w:t>
      </w:r>
      <w:r>
        <w:rPr>
          <w:rFonts w:ascii="Arial Black" w:hAnsi="Arial Black"/>
          <w:b/>
          <w:sz w:val="24"/>
          <w:szCs w:val="24"/>
        </w:rPr>
        <w:t xml:space="preserve">. 2018. </w:t>
      </w:r>
      <w:r w:rsidRPr="00220C21">
        <w:rPr>
          <w:rFonts w:ascii="Arial Black" w:hAnsi="Arial Black"/>
          <w:b/>
          <w:sz w:val="24"/>
          <w:szCs w:val="24"/>
        </w:rPr>
        <w:t>Bridging the digital divide amongst older adults</w:t>
      </w:r>
      <w:r>
        <w:rPr>
          <w:rFonts w:ascii="Arial Black" w:hAnsi="Arial Black"/>
          <w:b/>
          <w:sz w:val="24"/>
          <w:szCs w:val="24"/>
        </w:rPr>
        <w:t xml:space="preserve">. 23 May 2018. Available at: </w:t>
      </w:r>
      <w:hyperlink r:id="rId36" w:history="1">
        <w:r w:rsidRPr="0071267D">
          <w:rPr>
            <w:rStyle w:val="Hyperlink"/>
            <w:rFonts w:ascii="Arial Black" w:hAnsi="Arial Black"/>
            <w:b/>
            <w:sz w:val="24"/>
            <w:szCs w:val="24"/>
          </w:rPr>
          <w:t>https://www.ageing.ox.ac.uk/blog/digital-divide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220C21" w:rsidRDefault="00220C21" w:rsidP="00220C21">
      <w:pPr>
        <w:pStyle w:val="ListParagraph"/>
        <w:numPr>
          <w:ilvl w:val="0"/>
          <w:numId w:val="2"/>
        </w:numPr>
        <w:rPr>
          <w:rFonts w:ascii="Arial Black" w:hAnsi="Arial Black"/>
          <w:b/>
          <w:sz w:val="24"/>
          <w:szCs w:val="24"/>
        </w:rPr>
      </w:pPr>
      <w:r>
        <w:rPr>
          <w:rFonts w:ascii="Arial Black" w:hAnsi="Arial Black"/>
          <w:b/>
          <w:sz w:val="24"/>
          <w:szCs w:val="24"/>
        </w:rPr>
        <w:t xml:space="preserve">Admin. 2020. </w:t>
      </w:r>
      <w:r w:rsidRPr="00220C21">
        <w:rPr>
          <w:rFonts w:ascii="Arial Black" w:hAnsi="Arial Black"/>
          <w:b/>
          <w:sz w:val="24"/>
          <w:szCs w:val="24"/>
        </w:rPr>
        <w:t>THE DIGITAL DIVIDE</w:t>
      </w:r>
      <w:r>
        <w:rPr>
          <w:rFonts w:ascii="Arial Black" w:hAnsi="Arial Black"/>
          <w:b/>
          <w:sz w:val="24"/>
          <w:szCs w:val="24"/>
        </w:rPr>
        <w:t xml:space="preserve">. 6 October 2020. Available at: </w:t>
      </w:r>
      <w:hyperlink r:id="rId37" w:history="1">
        <w:r w:rsidRPr="0071267D">
          <w:rPr>
            <w:rStyle w:val="Hyperlink"/>
            <w:rFonts w:ascii="Arial Black" w:hAnsi="Arial Black"/>
            <w:b/>
            <w:sz w:val="24"/>
            <w:szCs w:val="24"/>
          </w:rPr>
          <w:t>https://www.rebdones.com/uncategorized/the-digital-divide/</w:t>
        </w:r>
      </w:hyperlink>
      <w:r>
        <w:rPr>
          <w:rFonts w:ascii="Arial Black" w:hAnsi="Arial Black"/>
          <w:b/>
          <w:sz w:val="24"/>
          <w:szCs w:val="24"/>
        </w:rPr>
        <w:t xml:space="preserve"> </w:t>
      </w:r>
      <w:r w:rsidRPr="00220C21">
        <w:rPr>
          <w:rFonts w:ascii="Arial Black" w:hAnsi="Arial Black"/>
          <w:b/>
          <w:sz w:val="24"/>
          <w:szCs w:val="24"/>
        </w:rPr>
        <w:t>(Accessed 29 March 2023)</w:t>
      </w:r>
    </w:p>
    <w:p w:rsidR="00474EB5" w:rsidRPr="00474EB5" w:rsidRDefault="00474EB5" w:rsidP="00474EB5">
      <w:pPr>
        <w:ind w:left="360"/>
        <w:rPr>
          <w:rFonts w:ascii="Arial Black" w:hAnsi="Arial Black"/>
          <w:b/>
          <w:sz w:val="24"/>
          <w:szCs w:val="24"/>
        </w:rPr>
      </w:pPr>
    </w:p>
    <w:p w:rsidR="00C57917" w:rsidRDefault="00C57917" w:rsidP="00C57917">
      <w:pPr>
        <w:pStyle w:val="ListParagraph"/>
        <w:rPr>
          <w:rFonts w:ascii="Arial Black" w:hAnsi="Arial Black"/>
          <w:b/>
          <w:sz w:val="24"/>
          <w:szCs w:val="24"/>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C57917" w:rsidRDefault="00C57917" w:rsidP="004C65B5">
      <w:pPr>
        <w:rPr>
          <w:rFonts w:ascii="Arial Black" w:hAnsi="Arial Black"/>
          <w:b/>
          <w:sz w:val="32"/>
          <w:szCs w:val="32"/>
          <w:u w:val="single"/>
        </w:rPr>
      </w:pPr>
    </w:p>
    <w:p w:rsidR="00284B16" w:rsidRPr="00C57917" w:rsidRDefault="00284B16" w:rsidP="004C65B5">
      <w:pPr>
        <w:rPr>
          <w:rFonts w:ascii="Arial Black" w:hAnsi="Arial Black"/>
          <w:b/>
          <w:sz w:val="32"/>
          <w:szCs w:val="32"/>
          <w:u w:val="single"/>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p w:rsidR="00284B16" w:rsidRPr="00E01C05" w:rsidRDefault="00284B16" w:rsidP="004C65B5">
      <w:pPr>
        <w:rPr>
          <w:rFonts w:ascii="Arial Black" w:hAnsi="Arial Black"/>
          <w:b/>
          <w:sz w:val="24"/>
          <w:szCs w:val="24"/>
        </w:rPr>
      </w:pPr>
    </w:p>
    <w:sectPr w:rsidR="00284B16" w:rsidRPr="00E01C05" w:rsidSect="00AA337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21677"/>
    <w:multiLevelType w:val="hybridMultilevel"/>
    <w:tmpl w:val="F9804870"/>
    <w:lvl w:ilvl="0" w:tplc="5566C44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6C0899"/>
    <w:multiLevelType w:val="hybridMultilevel"/>
    <w:tmpl w:val="EF8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887"/>
    <w:rsid w:val="000D2CFA"/>
    <w:rsid w:val="001E1493"/>
    <w:rsid w:val="001F67B9"/>
    <w:rsid w:val="00220C21"/>
    <w:rsid w:val="00225EE5"/>
    <w:rsid w:val="00276CBF"/>
    <w:rsid w:val="00284B16"/>
    <w:rsid w:val="002B1789"/>
    <w:rsid w:val="002F1887"/>
    <w:rsid w:val="003D6B5B"/>
    <w:rsid w:val="004577D3"/>
    <w:rsid w:val="00474EB5"/>
    <w:rsid w:val="004C65B5"/>
    <w:rsid w:val="005906CD"/>
    <w:rsid w:val="00703119"/>
    <w:rsid w:val="007349C4"/>
    <w:rsid w:val="0089756D"/>
    <w:rsid w:val="008A3165"/>
    <w:rsid w:val="008F4F73"/>
    <w:rsid w:val="00915CA2"/>
    <w:rsid w:val="00924039"/>
    <w:rsid w:val="00AA337A"/>
    <w:rsid w:val="00B46B08"/>
    <w:rsid w:val="00BA6480"/>
    <w:rsid w:val="00BA772F"/>
    <w:rsid w:val="00BC5105"/>
    <w:rsid w:val="00C57917"/>
    <w:rsid w:val="00D95CEC"/>
    <w:rsid w:val="00E01C05"/>
    <w:rsid w:val="00E62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A4E3"/>
  <w15:chartTrackingRefBased/>
  <w15:docId w15:val="{CBFED9FA-4058-484A-B9E0-9E7B7245A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337A"/>
    <w:pPr>
      <w:spacing w:after="0" w:line="240" w:lineRule="auto"/>
    </w:pPr>
    <w:rPr>
      <w:rFonts w:eastAsiaTheme="minorEastAsia"/>
    </w:rPr>
  </w:style>
  <w:style w:type="character" w:customStyle="1" w:styleId="NoSpacingChar">
    <w:name w:val="No Spacing Char"/>
    <w:basedOn w:val="DefaultParagraphFont"/>
    <w:link w:val="NoSpacing"/>
    <w:uiPriority w:val="1"/>
    <w:rsid w:val="00AA337A"/>
    <w:rPr>
      <w:rFonts w:eastAsiaTheme="minorEastAsia"/>
    </w:rPr>
  </w:style>
  <w:style w:type="paragraph" w:styleId="ListParagraph">
    <w:name w:val="List Paragraph"/>
    <w:basedOn w:val="Normal"/>
    <w:uiPriority w:val="34"/>
    <w:qFormat/>
    <w:rsid w:val="00AA337A"/>
    <w:pPr>
      <w:ind w:left="720"/>
      <w:contextualSpacing/>
    </w:pPr>
  </w:style>
  <w:style w:type="table" w:styleId="TableGrid">
    <w:name w:val="Table Grid"/>
    <w:basedOn w:val="TableNormal"/>
    <w:uiPriority w:val="39"/>
    <w:rsid w:val="00AA3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0C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98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the74million.org/article/report-internet-gap-snubs-la-low-income-residents-widens-digital-divide/" TargetMode="Externa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learning.com/blog/closing-the-digital-divid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rocotts.ru.ac.za/2021/11/04/digital-divide-narrows-as-22-local-schools-get-wi-fi-thanks-to-local-tech-company/"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hyperlink" Target="https://www.bloomberg.com/news/features/2020-05-06/in-lockdown-seniors-are-becoming-more-tech-savvy" TargetMode="External"/><Relationship Id="rId37" Type="http://schemas.openxmlformats.org/officeDocument/2006/relationships/hyperlink" Target="https://www.rebdones.com/uncategorized/the-digital-divide/" TargetMode="Externa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ageing.ox.ac.uk/blog/digital-divide"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www.newagebd.net/article/135620/digital-bangladesh-digital-divide-and-education-sector"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vnation.tv/2020/08/07/bridging-the-digital-divide-with-social-activism-in-av/" TargetMode="External"/><Relationship Id="rId35" Type="http://schemas.openxmlformats.org/officeDocument/2006/relationships/hyperlink" Target="https://ally.tech/bridging-the-digital-divide-driving-towards-digital-equity-inclusion-for-all-fb519aaaca0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25EBF-A060-4A41-930F-476BB0729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19</Pages>
  <Words>951</Words>
  <Characters>5423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[ST10315122] – [Nikhil Rajkumar] – WEDE5021 – Part 1.</vt:lpstr>
    </vt:vector>
  </TitlesOfParts>
  <Company/>
  <LinksUpToDate>false</LinksUpToDate>
  <CharactersWithSpaces>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[ST10315122] – [Nikhil Rajkumar] – WEDE5021 – Part 1.</dc:title>
  <dc:subject/>
  <dc:creator>NIKHIL RAJKUMAR</dc:creator>
  <cp:keywords/>
  <dc:description/>
  <cp:lastModifiedBy>NIKHIL RAJKUMAR</cp:lastModifiedBy>
  <cp:revision>33</cp:revision>
  <dcterms:created xsi:type="dcterms:W3CDTF">2023-03-27T18:22:00Z</dcterms:created>
  <dcterms:modified xsi:type="dcterms:W3CDTF">2023-04-01T18:32:00Z</dcterms:modified>
</cp:coreProperties>
</file>